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11199" w:type="dxa"/>
        <w:tblInd w:w="-1423" w:type="dxa"/>
        <w:tblLook w:val="04A0"/>
      </w:tblPr>
      <w:tblGrid>
        <w:gridCol w:w="422"/>
        <w:gridCol w:w="4575"/>
        <w:gridCol w:w="2375"/>
        <w:gridCol w:w="1417"/>
        <w:gridCol w:w="483"/>
        <w:gridCol w:w="1927"/>
      </w:tblGrid>
      <w:tr w:rsidR="00FB47FF" w:rsidRPr="00CE7E23" w:rsidTr="001B6D29">
        <w:tc>
          <w:tcPr>
            <w:tcW w:w="11199" w:type="dxa"/>
            <w:gridSpan w:val="6"/>
          </w:tcPr>
          <w:p w:rsidR="00FB47FF" w:rsidRPr="00CE7E23" w:rsidRDefault="00FB47FF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b/>
                <w:sz w:val="24"/>
                <w:szCs w:val="24"/>
              </w:rPr>
              <w:t>Установите истинность или ложность суждений. Обозначьте «да» истинные суждения, «нет» - ложные.</w:t>
            </w:r>
            <w:r w:rsidR="00532E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(Всего: 5 баллов)</w:t>
            </w:r>
          </w:p>
        </w:tc>
      </w:tr>
      <w:tr w:rsidR="00FB47FF" w:rsidRPr="00CE7E23" w:rsidTr="00BF62DB">
        <w:tc>
          <w:tcPr>
            <w:tcW w:w="422" w:type="dxa"/>
          </w:tcPr>
          <w:p w:rsidR="00FB47FF" w:rsidRPr="00CE7E23" w:rsidRDefault="00FB47FF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50" w:type="dxa"/>
            <w:gridSpan w:val="4"/>
          </w:tcPr>
          <w:p w:rsidR="00FB47FF" w:rsidRPr="00CE7E23" w:rsidRDefault="00FB47FF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>К обстоятельствам, исключающим юридическую ответственность, относят деят</w:t>
            </w:r>
            <w:r w:rsidR="00BF62DB">
              <w:rPr>
                <w:rFonts w:ascii="Times New Roman" w:hAnsi="Times New Roman" w:cs="Times New Roman"/>
                <w:sz w:val="24"/>
                <w:szCs w:val="24"/>
              </w:rPr>
              <w:t>ельное раскаяние виновного лица</w:t>
            </w:r>
          </w:p>
        </w:tc>
        <w:tc>
          <w:tcPr>
            <w:tcW w:w="1927" w:type="dxa"/>
          </w:tcPr>
          <w:p w:rsidR="00FB47FF" w:rsidRPr="00CE7E23" w:rsidRDefault="00FB47FF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 w:rsidR="00532E2A">
              <w:rPr>
                <w:rFonts w:ascii="Times New Roman" w:hAnsi="Times New Roman" w:cs="Times New Roman"/>
                <w:sz w:val="24"/>
                <w:szCs w:val="24"/>
              </w:rPr>
              <w:t xml:space="preserve"> (1 балл)</w:t>
            </w:r>
          </w:p>
        </w:tc>
      </w:tr>
      <w:tr w:rsidR="00FB47FF" w:rsidRPr="00CE7E23" w:rsidTr="00BF62DB">
        <w:tc>
          <w:tcPr>
            <w:tcW w:w="422" w:type="dxa"/>
          </w:tcPr>
          <w:p w:rsidR="00FB47FF" w:rsidRPr="00CE7E23" w:rsidRDefault="00FB47FF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50" w:type="dxa"/>
            <w:gridSpan w:val="4"/>
          </w:tcPr>
          <w:p w:rsidR="00FB47FF" w:rsidRPr="00CE7E23" w:rsidRDefault="00FB47FF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>Социальное расслоение свойственно любому обществу</w:t>
            </w:r>
          </w:p>
        </w:tc>
        <w:tc>
          <w:tcPr>
            <w:tcW w:w="1927" w:type="dxa"/>
          </w:tcPr>
          <w:p w:rsidR="00FB47FF" w:rsidRPr="00CE7E23" w:rsidRDefault="00FB47FF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r w:rsidR="00532E2A">
              <w:rPr>
                <w:rFonts w:ascii="Times New Roman" w:hAnsi="Times New Roman" w:cs="Times New Roman"/>
                <w:sz w:val="24"/>
                <w:szCs w:val="24"/>
              </w:rPr>
              <w:t xml:space="preserve"> (1 балл)</w:t>
            </w:r>
          </w:p>
        </w:tc>
      </w:tr>
      <w:tr w:rsidR="00FB47FF" w:rsidRPr="00CE7E23" w:rsidTr="00BF62DB">
        <w:tc>
          <w:tcPr>
            <w:tcW w:w="422" w:type="dxa"/>
          </w:tcPr>
          <w:p w:rsidR="00FB47FF" w:rsidRPr="00CE7E23" w:rsidRDefault="00FB47FF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50" w:type="dxa"/>
            <w:gridSpan w:val="4"/>
          </w:tcPr>
          <w:p w:rsidR="00FB47FF" w:rsidRPr="00CE7E23" w:rsidRDefault="00FB47FF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>Если доход бюджета превышае</w:t>
            </w:r>
            <w:r w:rsidR="00BF62DB">
              <w:rPr>
                <w:rFonts w:ascii="Times New Roman" w:hAnsi="Times New Roman" w:cs="Times New Roman"/>
                <w:sz w:val="24"/>
                <w:szCs w:val="24"/>
              </w:rPr>
              <w:t>т расход - это профицит бюджета</w:t>
            </w:r>
          </w:p>
        </w:tc>
        <w:tc>
          <w:tcPr>
            <w:tcW w:w="1927" w:type="dxa"/>
          </w:tcPr>
          <w:p w:rsidR="00FB47FF" w:rsidRPr="00CE7E23" w:rsidRDefault="00FB47FF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r w:rsidR="00532E2A">
              <w:rPr>
                <w:rFonts w:ascii="Times New Roman" w:hAnsi="Times New Roman" w:cs="Times New Roman"/>
                <w:sz w:val="24"/>
                <w:szCs w:val="24"/>
              </w:rPr>
              <w:t xml:space="preserve"> (1 балл)</w:t>
            </w:r>
          </w:p>
        </w:tc>
      </w:tr>
      <w:tr w:rsidR="00FB47FF" w:rsidRPr="00CE7E23" w:rsidTr="00BF62DB">
        <w:tc>
          <w:tcPr>
            <w:tcW w:w="422" w:type="dxa"/>
          </w:tcPr>
          <w:p w:rsidR="00FB47FF" w:rsidRPr="00CE7E23" w:rsidRDefault="00FB47FF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850" w:type="dxa"/>
            <w:gridSpan w:val="4"/>
          </w:tcPr>
          <w:p w:rsidR="00FB47FF" w:rsidRPr="00CE7E23" w:rsidRDefault="00FB47FF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>Финансовое пра</w:t>
            </w:r>
            <w:r w:rsidR="00BF62DB">
              <w:rPr>
                <w:rFonts w:ascii="Times New Roman" w:hAnsi="Times New Roman" w:cs="Times New Roman"/>
                <w:sz w:val="24"/>
                <w:szCs w:val="24"/>
              </w:rPr>
              <w:t>во относится к публичному праву</w:t>
            </w:r>
          </w:p>
        </w:tc>
        <w:tc>
          <w:tcPr>
            <w:tcW w:w="1927" w:type="dxa"/>
          </w:tcPr>
          <w:p w:rsidR="00FB47FF" w:rsidRPr="00CE7E23" w:rsidRDefault="00FB47FF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r w:rsidR="00532E2A">
              <w:rPr>
                <w:rFonts w:ascii="Times New Roman" w:hAnsi="Times New Roman" w:cs="Times New Roman"/>
                <w:sz w:val="24"/>
                <w:szCs w:val="24"/>
              </w:rPr>
              <w:t xml:space="preserve"> (1 балл)</w:t>
            </w:r>
          </w:p>
        </w:tc>
      </w:tr>
      <w:tr w:rsidR="00FB47FF" w:rsidRPr="00CE7E23" w:rsidTr="00BF62DB">
        <w:tc>
          <w:tcPr>
            <w:tcW w:w="422" w:type="dxa"/>
          </w:tcPr>
          <w:p w:rsidR="00FB47FF" w:rsidRPr="00CE7E23" w:rsidRDefault="00FB47FF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850" w:type="dxa"/>
            <w:gridSpan w:val="4"/>
          </w:tcPr>
          <w:p w:rsidR="00FB47FF" w:rsidRPr="00CE7E23" w:rsidRDefault="00FB47FF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Государство в рыночной экономике помимо производства общественных благ </w:t>
            </w:r>
            <w:r w:rsidR="00BF62DB">
              <w:rPr>
                <w:rFonts w:ascii="Times New Roman" w:hAnsi="Times New Roman" w:cs="Times New Roman"/>
                <w:sz w:val="24"/>
                <w:szCs w:val="24"/>
              </w:rPr>
              <w:t>компенсирует внутренние эффекты</w:t>
            </w:r>
          </w:p>
        </w:tc>
        <w:tc>
          <w:tcPr>
            <w:tcW w:w="1927" w:type="dxa"/>
          </w:tcPr>
          <w:p w:rsidR="00FB47FF" w:rsidRPr="00CE7E23" w:rsidRDefault="00FB47FF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r w:rsidR="00532E2A">
              <w:rPr>
                <w:rFonts w:ascii="Times New Roman" w:hAnsi="Times New Roman" w:cs="Times New Roman"/>
                <w:sz w:val="24"/>
                <w:szCs w:val="24"/>
              </w:rPr>
              <w:t xml:space="preserve"> (1 балл)</w:t>
            </w:r>
          </w:p>
        </w:tc>
      </w:tr>
      <w:tr w:rsidR="00FB47FF" w:rsidRPr="00CE7E23" w:rsidTr="00FF4850">
        <w:tc>
          <w:tcPr>
            <w:tcW w:w="11199" w:type="dxa"/>
            <w:gridSpan w:val="6"/>
          </w:tcPr>
          <w:p w:rsidR="00FB47FF" w:rsidRPr="00CE7E23" w:rsidRDefault="00FB47FF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b/>
                <w:sz w:val="24"/>
                <w:szCs w:val="24"/>
              </w:rPr>
              <w:t>Выберите один правильный вариант ответа.</w:t>
            </w:r>
            <w:r w:rsidR="00532E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(Всего: 10 баллов)</w:t>
            </w:r>
          </w:p>
        </w:tc>
      </w:tr>
      <w:tr w:rsidR="00FB47FF" w:rsidRPr="00CE7E23" w:rsidTr="00BF62DB">
        <w:tc>
          <w:tcPr>
            <w:tcW w:w="422" w:type="dxa"/>
          </w:tcPr>
          <w:p w:rsidR="00FB47FF" w:rsidRPr="00CE7E23" w:rsidRDefault="00FB47FF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50" w:type="dxa"/>
            <w:gridSpan w:val="4"/>
          </w:tcPr>
          <w:p w:rsidR="00FB47FF" w:rsidRPr="00CE7E23" w:rsidRDefault="00FB47FF" w:rsidP="00CE7E2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Найдите лишнее в перечне: </w:t>
            </w:r>
          </w:p>
          <w:p w:rsidR="00FB47FF" w:rsidRPr="00CE7E23" w:rsidRDefault="00FB47FF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47FF" w:rsidRPr="00CE7E23" w:rsidRDefault="00FB47FF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 xml:space="preserve">А. Аграрное общество; </w:t>
            </w:r>
          </w:p>
          <w:p w:rsidR="00FB47FF" w:rsidRPr="00CE7E23" w:rsidRDefault="00FB47FF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 xml:space="preserve">Б. Феодальное общество; </w:t>
            </w:r>
          </w:p>
          <w:p w:rsidR="00FB47FF" w:rsidRPr="00CE7E23" w:rsidRDefault="00FB47FF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 xml:space="preserve">В. Индустриальное общество; </w:t>
            </w:r>
          </w:p>
          <w:p w:rsidR="00FB47FF" w:rsidRPr="00CE7E23" w:rsidRDefault="00FB47FF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 xml:space="preserve">Г. Постиндустриальное общество. </w:t>
            </w:r>
          </w:p>
        </w:tc>
        <w:tc>
          <w:tcPr>
            <w:tcW w:w="1927" w:type="dxa"/>
          </w:tcPr>
          <w:p w:rsidR="00FB47FF" w:rsidRDefault="00FB47FF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  <w:p w:rsidR="00532E2A" w:rsidRPr="00CE7E23" w:rsidRDefault="00532E2A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 балла)</w:t>
            </w:r>
          </w:p>
        </w:tc>
      </w:tr>
      <w:tr w:rsidR="00FB47FF" w:rsidRPr="00CE7E23" w:rsidTr="00BF62DB">
        <w:tc>
          <w:tcPr>
            <w:tcW w:w="422" w:type="dxa"/>
          </w:tcPr>
          <w:p w:rsidR="00FB47FF" w:rsidRPr="00CE7E23" w:rsidRDefault="00FB47FF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50" w:type="dxa"/>
            <w:gridSpan w:val="4"/>
          </w:tcPr>
          <w:p w:rsidR="00FB47FF" w:rsidRPr="00CE7E23" w:rsidRDefault="00FB47FF" w:rsidP="00CE7E2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«Золотое правило нравственности» гласит: </w:t>
            </w:r>
          </w:p>
          <w:p w:rsidR="00FB47FF" w:rsidRPr="00CE7E23" w:rsidRDefault="00FB47FF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47FF" w:rsidRPr="00CE7E23" w:rsidRDefault="00FB47FF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 xml:space="preserve">А. Человек, его права и свободы – высшая ценность; </w:t>
            </w:r>
          </w:p>
          <w:p w:rsidR="00FB47FF" w:rsidRPr="00CE7E23" w:rsidRDefault="00FB47FF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 xml:space="preserve">Б. Все люди являются равными от рождения; </w:t>
            </w:r>
          </w:p>
          <w:p w:rsidR="00FB47FF" w:rsidRPr="00CE7E23" w:rsidRDefault="00FB47FF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 xml:space="preserve">В. Поступай по отношению к другим, как бы ты хотел, чтобы другие поступали по отношению к тебе; </w:t>
            </w:r>
          </w:p>
          <w:p w:rsidR="00FB47FF" w:rsidRPr="00CE7E23" w:rsidRDefault="00FB47FF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 xml:space="preserve">Г. Никогда не относись к человеку как к средству, но всегда только как к цели. </w:t>
            </w:r>
          </w:p>
        </w:tc>
        <w:tc>
          <w:tcPr>
            <w:tcW w:w="1927" w:type="dxa"/>
          </w:tcPr>
          <w:p w:rsidR="00FB47FF" w:rsidRDefault="00FB47FF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  <w:p w:rsidR="00532E2A" w:rsidRPr="00CE7E23" w:rsidRDefault="00532E2A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 балла)</w:t>
            </w:r>
          </w:p>
        </w:tc>
      </w:tr>
      <w:tr w:rsidR="00FB47FF" w:rsidRPr="00CE7E23" w:rsidTr="00BF62DB">
        <w:tc>
          <w:tcPr>
            <w:tcW w:w="422" w:type="dxa"/>
          </w:tcPr>
          <w:p w:rsidR="00FB47FF" w:rsidRPr="00CE7E23" w:rsidRDefault="00FB47FF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50" w:type="dxa"/>
            <w:gridSpan w:val="4"/>
          </w:tcPr>
          <w:p w:rsidR="00FB47FF" w:rsidRPr="00CE7E23" w:rsidRDefault="00FB47FF" w:rsidP="00CE7E2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 мировоззрения, отдающий приоритет человеку, называется: </w:t>
            </w:r>
          </w:p>
          <w:p w:rsidR="00FB47FF" w:rsidRPr="00CE7E23" w:rsidRDefault="00FB47FF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47FF" w:rsidRPr="00CE7E23" w:rsidRDefault="00FB47FF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 xml:space="preserve">А. Сциентизм; </w:t>
            </w:r>
          </w:p>
          <w:p w:rsidR="00FB47FF" w:rsidRPr="00CE7E23" w:rsidRDefault="00FB47FF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 xml:space="preserve">Б. Натурализм; </w:t>
            </w:r>
          </w:p>
          <w:p w:rsidR="00FB47FF" w:rsidRPr="00CE7E23" w:rsidRDefault="00FB47FF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proofErr w:type="spellStart"/>
            <w:r w:rsidRPr="00CE7E23">
              <w:rPr>
                <w:rFonts w:ascii="Times New Roman" w:hAnsi="Times New Roman" w:cs="Times New Roman"/>
                <w:sz w:val="24"/>
                <w:szCs w:val="24"/>
              </w:rPr>
              <w:t>Социоцентризм</w:t>
            </w:r>
            <w:proofErr w:type="spellEnd"/>
            <w:r w:rsidRPr="00CE7E23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FB47FF" w:rsidRPr="00CE7E23" w:rsidRDefault="00FB47FF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>Г. Антропоцентризм;</w:t>
            </w:r>
          </w:p>
          <w:p w:rsidR="00FB47FF" w:rsidRPr="00CE7E23" w:rsidRDefault="00FB47FF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CE7E23">
              <w:rPr>
                <w:rFonts w:ascii="Times New Roman" w:hAnsi="Times New Roman" w:cs="Times New Roman"/>
                <w:sz w:val="24"/>
                <w:szCs w:val="24"/>
              </w:rPr>
              <w:t>Теоцентризм</w:t>
            </w:r>
            <w:proofErr w:type="spellEnd"/>
            <w:r w:rsidRPr="00CE7E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27" w:type="dxa"/>
          </w:tcPr>
          <w:p w:rsidR="00FB47FF" w:rsidRDefault="00FB47FF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532E2A" w:rsidRPr="00CE7E23" w:rsidRDefault="00532E2A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 балла)</w:t>
            </w:r>
          </w:p>
        </w:tc>
      </w:tr>
      <w:tr w:rsidR="00FB47FF" w:rsidRPr="00CE7E23" w:rsidTr="00BF62DB">
        <w:tc>
          <w:tcPr>
            <w:tcW w:w="422" w:type="dxa"/>
          </w:tcPr>
          <w:p w:rsidR="00FB47FF" w:rsidRPr="00CE7E23" w:rsidRDefault="00FB47FF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850" w:type="dxa"/>
            <w:gridSpan w:val="4"/>
          </w:tcPr>
          <w:p w:rsidR="00FB47FF" w:rsidRPr="00CE7E23" w:rsidRDefault="00FB47FF" w:rsidP="00CE7E2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Найдите лишнее в перечне: </w:t>
            </w:r>
          </w:p>
          <w:p w:rsidR="00FB47FF" w:rsidRPr="00CE7E23" w:rsidRDefault="00FB47FF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47FF" w:rsidRPr="00CE7E23" w:rsidRDefault="00FB47FF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 xml:space="preserve">А. Анимизм; </w:t>
            </w:r>
          </w:p>
          <w:p w:rsidR="00FB47FF" w:rsidRPr="00CE7E23" w:rsidRDefault="00FB47FF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 xml:space="preserve">Б. Тотемизм; </w:t>
            </w:r>
          </w:p>
          <w:p w:rsidR="00FB47FF" w:rsidRPr="00CE7E23" w:rsidRDefault="00FB47FF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 xml:space="preserve">В. Фетишизм; </w:t>
            </w:r>
          </w:p>
          <w:p w:rsidR="00FB47FF" w:rsidRPr="00CE7E23" w:rsidRDefault="00FB47FF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 xml:space="preserve">Г. Монотеизм. </w:t>
            </w:r>
          </w:p>
        </w:tc>
        <w:tc>
          <w:tcPr>
            <w:tcW w:w="1927" w:type="dxa"/>
          </w:tcPr>
          <w:p w:rsidR="00FB47FF" w:rsidRDefault="00FB47FF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532E2A" w:rsidRPr="00CE7E23" w:rsidRDefault="00532E2A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 балла)</w:t>
            </w:r>
          </w:p>
        </w:tc>
      </w:tr>
      <w:tr w:rsidR="00FB47FF" w:rsidRPr="00CE7E23" w:rsidTr="00BF62DB">
        <w:tc>
          <w:tcPr>
            <w:tcW w:w="422" w:type="dxa"/>
          </w:tcPr>
          <w:p w:rsidR="00FB47FF" w:rsidRPr="00CE7E23" w:rsidRDefault="00FB47FF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850" w:type="dxa"/>
            <w:gridSpan w:val="4"/>
          </w:tcPr>
          <w:p w:rsidR="00FB47FF" w:rsidRPr="00CE7E23" w:rsidRDefault="00FB47FF" w:rsidP="00CE7E2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каком возрасте человек приобретает правоспособность? </w:t>
            </w:r>
          </w:p>
          <w:p w:rsidR="00FB47FF" w:rsidRPr="00CE7E23" w:rsidRDefault="00FB47FF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47FF" w:rsidRPr="00CE7E23" w:rsidRDefault="00FB47FF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 xml:space="preserve">А. В момент рождения; </w:t>
            </w:r>
          </w:p>
          <w:p w:rsidR="00FB47FF" w:rsidRPr="00CE7E23" w:rsidRDefault="00FB47FF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>Б. В 6 лет;</w:t>
            </w:r>
          </w:p>
          <w:p w:rsidR="00FB47FF" w:rsidRPr="00CE7E23" w:rsidRDefault="00FB47FF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 xml:space="preserve">В. В 14 лет; </w:t>
            </w:r>
          </w:p>
          <w:p w:rsidR="00FB47FF" w:rsidRPr="00CE7E23" w:rsidRDefault="00FB47FF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 xml:space="preserve">Г. В 18 лет; </w:t>
            </w:r>
          </w:p>
          <w:p w:rsidR="00FB47FF" w:rsidRPr="00CE7E23" w:rsidRDefault="00FB47FF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>Д. С момента эма</w:t>
            </w:r>
            <w:r w:rsidR="00BF62D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>сипации.</w:t>
            </w:r>
          </w:p>
        </w:tc>
        <w:tc>
          <w:tcPr>
            <w:tcW w:w="1927" w:type="dxa"/>
          </w:tcPr>
          <w:p w:rsidR="00532E2A" w:rsidRDefault="00FB47FF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FB47FF" w:rsidRPr="00CE7E23" w:rsidRDefault="00532E2A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 балла)</w:t>
            </w:r>
          </w:p>
        </w:tc>
      </w:tr>
      <w:tr w:rsidR="00FB47FF" w:rsidRPr="00CE7E23" w:rsidTr="00B56124">
        <w:tc>
          <w:tcPr>
            <w:tcW w:w="11199" w:type="dxa"/>
            <w:gridSpan w:val="6"/>
          </w:tcPr>
          <w:p w:rsidR="00FB47FF" w:rsidRPr="00CE7E23" w:rsidRDefault="00FB47FF" w:rsidP="00CE7E23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b/>
                <w:sz w:val="24"/>
                <w:szCs w:val="24"/>
              </w:rPr>
              <w:t>Решите экономическую задачу, четко и последовательно запишите ход решения и ответ. Ответ без хода решения (даже верный) не будет засчитан.</w:t>
            </w:r>
            <w:r w:rsidR="00532E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(Всего: 13 баллов)</w:t>
            </w:r>
          </w:p>
        </w:tc>
      </w:tr>
      <w:tr w:rsidR="00FB47FF" w:rsidRPr="00CE7E23" w:rsidTr="00BF62DB">
        <w:tc>
          <w:tcPr>
            <w:tcW w:w="422" w:type="dxa"/>
          </w:tcPr>
          <w:p w:rsidR="00FB47FF" w:rsidRPr="00CE7E23" w:rsidRDefault="00FB47FF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950" w:type="dxa"/>
            <w:gridSpan w:val="2"/>
          </w:tcPr>
          <w:p w:rsidR="00FB47FF" w:rsidRPr="00CE7E23" w:rsidRDefault="00FB47FF" w:rsidP="00CE7E2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>Налог на добавленную стоимость в стране</w:t>
            </w:r>
            <w:proofErr w:type="gramStart"/>
            <w:r w:rsidRPr="00CE7E23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CE7E23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составляет 50% от цены производителя. В стране К в день производится 40 000 единиц товаров одного вида, цена за одну единицу такого товара составляет 150 рублей с учетом НДС. </w:t>
            </w:r>
          </w:p>
          <w:p w:rsidR="00FB47FF" w:rsidRPr="00CE7E23" w:rsidRDefault="00FB47FF" w:rsidP="00CE7E2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>Сколько рублей с этого вида товара ежедневно получает государство</w:t>
            </w:r>
            <w:r w:rsidRPr="00CE7E23">
              <w:rPr>
                <w:rFonts w:ascii="Times New Roman" w:hAnsi="Times New Roman" w:cs="Times New Roman"/>
                <w:sz w:val="24"/>
                <w:szCs w:val="24"/>
                <w:lang w:val="zh-TW" w:eastAsia="zh-TW"/>
              </w:rPr>
              <w:t>?</w:t>
            </w:r>
          </w:p>
        </w:tc>
        <w:tc>
          <w:tcPr>
            <w:tcW w:w="3827" w:type="dxa"/>
            <w:gridSpan w:val="3"/>
          </w:tcPr>
          <w:p w:rsidR="00FB47FF" w:rsidRPr="00CE7E23" w:rsidRDefault="00FB47FF" w:rsidP="00CE7E2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>Решение:</w:t>
            </w:r>
          </w:p>
          <w:p w:rsidR="00FB47FF" w:rsidRPr="00CE7E23" w:rsidRDefault="00FB47FF" w:rsidP="00CE7E2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>1) x- цена товара</w:t>
            </w:r>
          </w:p>
          <w:p w:rsidR="00FB47FF" w:rsidRPr="00CE7E23" w:rsidRDefault="00FB47FF" w:rsidP="00CE7E2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>x+0.5</w:t>
            </w:r>
            <w:r w:rsidRPr="00CE7E2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x (</w:t>
            </w: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>т.е. 50% от цены товара)-150 рублей</w:t>
            </w:r>
          </w:p>
          <w:p w:rsidR="00FB47FF" w:rsidRPr="00CE7E23" w:rsidRDefault="00FB47FF" w:rsidP="00CE7E2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>1.5x=150 рублей</w:t>
            </w:r>
          </w:p>
          <w:p w:rsidR="00FB47FF" w:rsidRPr="00CE7E23" w:rsidRDefault="00FB47FF" w:rsidP="00CE7E2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x =100 </w:t>
            </w: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>рублей (цена товара без учета налога)</w:t>
            </w:r>
          </w:p>
          <w:p w:rsidR="00FB47FF" w:rsidRPr="00CE7E23" w:rsidRDefault="00FB47FF" w:rsidP="00CE7E2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  <w:p w:rsidR="00FB47FF" w:rsidRPr="00CE7E23" w:rsidRDefault="00FB47FF" w:rsidP="00CE7E2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 xml:space="preserve">Сумма налога на одну единицу </w:t>
            </w:r>
            <w:r w:rsidRPr="00CE7E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товара: 150-100-50 рублей</w:t>
            </w:r>
          </w:p>
          <w:p w:rsidR="00FB47FF" w:rsidRPr="00CE7E23" w:rsidRDefault="00FB47FF" w:rsidP="00CE7E2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  <w:p w:rsidR="00FB47FF" w:rsidRPr="00CE7E23" w:rsidRDefault="00FB47FF" w:rsidP="00CE7E2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>50 рублей *40 000 единиц товара = 2 000 000 рублей получает государство</w:t>
            </w:r>
          </w:p>
          <w:p w:rsidR="00FB47FF" w:rsidRPr="00CE7E23" w:rsidRDefault="00FB47FF" w:rsidP="00CE7E2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>Ответ: 2 000 000 рублей</w:t>
            </w:r>
            <w:r w:rsidR="00532E2A">
              <w:rPr>
                <w:rFonts w:ascii="Times New Roman" w:hAnsi="Times New Roman" w:cs="Times New Roman"/>
                <w:sz w:val="24"/>
                <w:szCs w:val="24"/>
              </w:rPr>
              <w:t xml:space="preserve"> (5 баллов. Ответ без решения – 0 баллов)</w:t>
            </w:r>
          </w:p>
        </w:tc>
      </w:tr>
      <w:tr w:rsidR="00FB47FF" w:rsidRPr="00CE7E23" w:rsidTr="00BF62DB">
        <w:tc>
          <w:tcPr>
            <w:tcW w:w="422" w:type="dxa"/>
          </w:tcPr>
          <w:p w:rsidR="00FB47FF" w:rsidRPr="00CE7E23" w:rsidRDefault="00FB47FF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</w:t>
            </w:r>
          </w:p>
        </w:tc>
        <w:tc>
          <w:tcPr>
            <w:tcW w:w="6950" w:type="dxa"/>
            <w:gridSpan w:val="2"/>
          </w:tcPr>
          <w:p w:rsidR="00FB47FF" w:rsidRPr="00CE7E23" w:rsidRDefault="00FB47FF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 xml:space="preserve">Функция спроса на мороженное в государстве </w:t>
            </w:r>
            <w:proofErr w:type="spellStart"/>
            <w:r w:rsidRPr="00CE7E23">
              <w:rPr>
                <w:rFonts w:ascii="Times New Roman" w:hAnsi="Times New Roman" w:cs="Times New Roman"/>
                <w:sz w:val="24"/>
                <w:szCs w:val="24"/>
              </w:rPr>
              <w:t>Жарляндия</w:t>
            </w:r>
            <w:proofErr w:type="spellEnd"/>
            <w:r w:rsidRPr="00CE7E23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определяется функцией Qd=10-2P, а функция предложения определяется функцией </w:t>
            </w:r>
            <w:r w:rsidRPr="00CE7E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Qs</w:t>
            </w: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>= -2+P. (</w:t>
            </w:r>
            <w:r w:rsidRPr="00CE7E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 xml:space="preserve"> – цена, а </w:t>
            </w:r>
            <w:proofErr w:type="spellStart"/>
            <w:r w:rsidRPr="00CE7E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Qd</w:t>
            </w:r>
            <w:proofErr w:type="spellEnd"/>
            <w:r w:rsidRPr="00CE7E2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CE7E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Qs</w:t>
            </w: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 xml:space="preserve"> – величины спроса и предложения в тысячах единиц в месяц</w:t>
            </w:r>
          </w:p>
          <w:p w:rsidR="00FB47FF" w:rsidRPr="00CE7E23" w:rsidRDefault="00FB47FF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>Определите равновесную цену и количество мороженного на рынке</w:t>
            </w:r>
          </w:p>
          <w:p w:rsidR="00FB47FF" w:rsidRPr="00CE7E23" w:rsidRDefault="00FB47FF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>Что произойдёт если правительство введёт фиксированную цену на всё мороженное в 3 единицы?</w:t>
            </w:r>
          </w:p>
        </w:tc>
        <w:tc>
          <w:tcPr>
            <w:tcW w:w="3827" w:type="dxa"/>
            <w:gridSpan w:val="3"/>
          </w:tcPr>
          <w:p w:rsidR="00FB47FF" w:rsidRPr="00CE7E23" w:rsidRDefault="00FB47FF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>Равновесная цена = 4 (1 балл за ответ, 1 балл за решение; ответ без решения 0 баллов)</w:t>
            </w:r>
          </w:p>
          <w:p w:rsidR="00FB47FF" w:rsidRPr="00CE7E23" w:rsidRDefault="00FB47FF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>Равновесное количество = 2 (1 балл за ответ, 1 балл за решение; ответ без решения 0 баллов)</w:t>
            </w:r>
          </w:p>
          <w:p w:rsidR="00FB47FF" w:rsidRDefault="00FB47FF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>В случае введения фиксированной цены возникнет дефицит (</w:t>
            </w:r>
            <w:proofErr w:type="spellStart"/>
            <w:r w:rsidRPr="00CE7E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Qd</w:t>
            </w:r>
            <w:proofErr w:type="spellEnd"/>
            <w:r w:rsidRPr="00CE7E23">
              <w:rPr>
                <w:rFonts w:ascii="Times New Roman" w:hAnsi="Times New Roman" w:cs="Times New Roman"/>
                <w:sz w:val="24"/>
                <w:szCs w:val="24"/>
              </w:rPr>
              <w:t xml:space="preserve"> = 10-6 = 4, а </w:t>
            </w:r>
            <w:r w:rsidRPr="00CE7E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Qs</w:t>
            </w: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 xml:space="preserve"> = -2+3 = 1) (1 балл за ответ, 1 балл за решение; ответ без решения 0 баллов + 2 балла за наличие слова “дефицит”)</w:t>
            </w:r>
          </w:p>
          <w:p w:rsidR="00532E2A" w:rsidRDefault="00532E2A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2E2A" w:rsidRPr="00CE7E23" w:rsidRDefault="00532E2A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Всего: 8 баллов</w:t>
            </w:r>
          </w:p>
        </w:tc>
      </w:tr>
      <w:tr w:rsidR="00FB47FF" w:rsidRPr="00CE7E23" w:rsidTr="00703C11">
        <w:tc>
          <w:tcPr>
            <w:tcW w:w="7372" w:type="dxa"/>
            <w:gridSpan w:val="3"/>
          </w:tcPr>
          <w:p w:rsidR="00FB47FF" w:rsidRPr="00CE7E23" w:rsidRDefault="00FB47FF" w:rsidP="00CE7E2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Решите логическую задачу. </w:t>
            </w:r>
          </w:p>
          <w:p w:rsidR="00FB47FF" w:rsidRPr="00CE7E23" w:rsidRDefault="00FB47FF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47FF" w:rsidRPr="00CE7E23" w:rsidRDefault="00FB47FF" w:rsidP="00CE7E2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Выберите верные утверждения, зная, что</w:t>
            </w:r>
          </w:p>
          <w:p w:rsidR="00FB47FF" w:rsidRPr="00CE7E23" w:rsidRDefault="00FB47FF" w:rsidP="00CE7E2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B47FF" w:rsidRPr="00CE7E23" w:rsidRDefault="00FB47FF" w:rsidP="00CE7E2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 xml:space="preserve">Ни один </w:t>
            </w:r>
            <w:proofErr w:type="spellStart"/>
            <w:r w:rsidRPr="00CE7E23">
              <w:rPr>
                <w:rFonts w:ascii="Times New Roman" w:hAnsi="Times New Roman" w:cs="Times New Roman"/>
                <w:sz w:val="24"/>
                <w:szCs w:val="24"/>
              </w:rPr>
              <w:t>гаврик</w:t>
            </w:r>
            <w:proofErr w:type="spellEnd"/>
            <w:r w:rsidRPr="00CE7E23">
              <w:rPr>
                <w:rFonts w:ascii="Times New Roman" w:hAnsi="Times New Roman" w:cs="Times New Roman"/>
                <w:sz w:val="24"/>
                <w:szCs w:val="24"/>
              </w:rPr>
              <w:t xml:space="preserve"> не искусствовед</w:t>
            </w:r>
          </w:p>
          <w:p w:rsidR="00FB47FF" w:rsidRPr="00CE7E23" w:rsidRDefault="00FB47FF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 xml:space="preserve">Некоторые </w:t>
            </w:r>
            <w:proofErr w:type="spellStart"/>
            <w:r w:rsidRPr="00CE7E23">
              <w:rPr>
                <w:rFonts w:ascii="Times New Roman" w:hAnsi="Times New Roman" w:cs="Times New Roman"/>
                <w:sz w:val="24"/>
                <w:szCs w:val="24"/>
              </w:rPr>
              <w:t>гаврики</w:t>
            </w:r>
            <w:proofErr w:type="spellEnd"/>
            <w:r w:rsidRPr="00CE7E23">
              <w:rPr>
                <w:rFonts w:ascii="Times New Roman" w:hAnsi="Times New Roman" w:cs="Times New Roman"/>
                <w:sz w:val="24"/>
                <w:szCs w:val="24"/>
              </w:rPr>
              <w:t xml:space="preserve"> являются </w:t>
            </w:r>
            <w:proofErr w:type="spellStart"/>
            <w:r w:rsidRPr="00CE7E23">
              <w:rPr>
                <w:rFonts w:ascii="Times New Roman" w:hAnsi="Times New Roman" w:cs="Times New Roman"/>
                <w:sz w:val="24"/>
                <w:szCs w:val="24"/>
              </w:rPr>
              <w:t>мозгошмыгами</w:t>
            </w:r>
            <w:proofErr w:type="spellEnd"/>
            <w:r w:rsidRPr="00CE7E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B47FF" w:rsidRPr="00CE7E23" w:rsidRDefault="00FB47FF" w:rsidP="00CE7E23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47FF" w:rsidRPr="00CE7E23" w:rsidRDefault="00FB47FF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Утверждения: </w:t>
            </w:r>
          </w:p>
          <w:p w:rsidR="00FB47FF" w:rsidRPr="00CE7E23" w:rsidRDefault="00FB47FF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 xml:space="preserve">1. Все искусствоведы – </w:t>
            </w:r>
            <w:proofErr w:type="spellStart"/>
            <w:r w:rsidRPr="00CE7E23">
              <w:rPr>
                <w:rFonts w:ascii="Times New Roman" w:hAnsi="Times New Roman" w:cs="Times New Roman"/>
                <w:sz w:val="24"/>
                <w:szCs w:val="24"/>
              </w:rPr>
              <w:t>мозгошмыги</w:t>
            </w:r>
            <w:proofErr w:type="spellEnd"/>
            <w:r w:rsidRPr="00CE7E2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B47FF" w:rsidRPr="00CE7E23" w:rsidRDefault="00FB47FF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 xml:space="preserve">2. Некоторые </w:t>
            </w:r>
            <w:proofErr w:type="spellStart"/>
            <w:r w:rsidRPr="00CE7E23">
              <w:rPr>
                <w:rFonts w:ascii="Times New Roman" w:hAnsi="Times New Roman" w:cs="Times New Roman"/>
                <w:sz w:val="24"/>
                <w:szCs w:val="24"/>
              </w:rPr>
              <w:t>мозгошмыги</w:t>
            </w:r>
            <w:proofErr w:type="spellEnd"/>
            <w:r w:rsidRPr="00CE7E23">
              <w:rPr>
                <w:rFonts w:ascii="Times New Roman" w:hAnsi="Times New Roman" w:cs="Times New Roman"/>
                <w:sz w:val="24"/>
                <w:szCs w:val="24"/>
              </w:rPr>
              <w:t xml:space="preserve"> являются искусствоведами;</w:t>
            </w:r>
          </w:p>
          <w:p w:rsidR="00FB47FF" w:rsidRPr="00CE7E23" w:rsidRDefault="00FB47FF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 xml:space="preserve">3. Некоторые искусствоведы не являются </w:t>
            </w:r>
            <w:proofErr w:type="spellStart"/>
            <w:r w:rsidRPr="00CE7E23">
              <w:rPr>
                <w:rFonts w:ascii="Times New Roman" w:hAnsi="Times New Roman" w:cs="Times New Roman"/>
                <w:sz w:val="24"/>
                <w:szCs w:val="24"/>
              </w:rPr>
              <w:t>мозгошмыгами</w:t>
            </w:r>
            <w:proofErr w:type="spellEnd"/>
            <w:r w:rsidRPr="00CE7E2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B47FF" w:rsidRPr="00CE7E23" w:rsidRDefault="00FB47FF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 xml:space="preserve">4. Ни один искусствовед не </w:t>
            </w:r>
            <w:proofErr w:type="spellStart"/>
            <w:r w:rsidRPr="00CE7E23">
              <w:rPr>
                <w:rFonts w:ascii="Times New Roman" w:hAnsi="Times New Roman" w:cs="Times New Roman"/>
                <w:sz w:val="24"/>
                <w:szCs w:val="24"/>
              </w:rPr>
              <w:t>мозгошмыг</w:t>
            </w:r>
            <w:proofErr w:type="spellEnd"/>
            <w:r w:rsidRPr="00CE7E2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B47FF" w:rsidRPr="00CE7E23" w:rsidRDefault="00FB47FF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 xml:space="preserve">5. Некоторые искусствоведы являются </w:t>
            </w:r>
            <w:proofErr w:type="spellStart"/>
            <w:r w:rsidRPr="00CE7E23">
              <w:rPr>
                <w:rFonts w:ascii="Times New Roman" w:hAnsi="Times New Roman" w:cs="Times New Roman"/>
                <w:sz w:val="24"/>
                <w:szCs w:val="24"/>
              </w:rPr>
              <w:t>мозгошмыгами</w:t>
            </w:r>
            <w:proofErr w:type="spellEnd"/>
            <w:r w:rsidRPr="00CE7E2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B47FF" w:rsidRPr="00CE7E23" w:rsidRDefault="00FB47FF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 xml:space="preserve">6. Некоторые </w:t>
            </w:r>
            <w:proofErr w:type="spellStart"/>
            <w:r w:rsidRPr="00CE7E23">
              <w:rPr>
                <w:rFonts w:ascii="Times New Roman" w:hAnsi="Times New Roman" w:cs="Times New Roman"/>
                <w:sz w:val="24"/>
                <w:szCs w:val="24"/>
              </w:rPr>
              <w:t>мозгошмыги</w:t>
            </w:r>
            <w:proofErr w:type="spellEnd"/>
            <w:r w:rsidRPr="00CE7E23">
              <w:rPr>
                <w:rFonts w:ascii="Times New Roman" w:hAnsi="Times New Roman" w:cs="Times New Roman"/>
                <w:sz w:val="24"/>
                <w:szCs w:val="24"/>
              </w:rPr>
              <w:t xml:space="preserve"> не являются искусствоведами. </w:t>
            </w:r>
          </w:p>
        </w:tc>
        <w:tc>
          <w:tcPr>
            <w:tcW w:w="3827" w:type="dxa"/>
            <w:gridSpan w:val="3"/>
          </w:tcPr>
          <w:p w:rsidR="00BF62DB" w:rsidRDefault="00FB47FF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>3, 6</w:t>
            </w:r>
            <w:r w:rsidR="00BF62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F62DB" w:rsidRDefault="00BF62DB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47FF" w:rsidRDefault="00BF62DB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32E2A">
              <w:rPr>
                <w:rFonts w:ascii="Times New Roman" w:hAnsi="Times New Roman" w:cs="Times New Roman"/>
                <w:sz w:val="24"/>
                <w:szCs w:val="24"/>
              </w:rPr>
              <w:t>о 3</w:t>
            </w:r>
            <w:r w:rsidR="00703C11">
              <w:rPr>
                <w:rFonts w:ascii="Times New Roman" w:hAnsi="Times New Roman" w:cs="Times New Roman"/>
                <w:sz w:val="24"/>
                <w:szCs w:val="24"/>
              </w:rPr>
              <w:t xml:space="preserve"> балла за каждый правильный ответ. За указание лишних ответов – штраф </w:t>
            </w:r>
            <w:r w:rsidR="00532E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03C11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 w:rsidR="00532E2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03C1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703C11" w:rsidRDefault="00703C11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Максимум за задание –</w:t>
            </w:r>
            <w:r w:rsidR="00532E2A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2E2A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</w:p>
          <w:p w:rsidR="00703C11" w:rsidRDefault="00703C11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Минимум – 0</w:t>
            </w:r>
          </w:p>
          <w:p w:rsidR="00703C11" w:rsidRPr="00CE7E23" w:rsidRDefault="00703C11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47FF" w:rsidRPr="00CE7E23" w:rsidTr="00BF62DB">
        <w:tc>
          <w:tcPr>
            <w:tcW w:w="7372" w:type="dxa"/>
            <w:gridSpan w:val="3"/>
          </w:tcPr>
          <w:p w:rsidR="00FB47FF" w:rsidRPr="00CE7E23" w:rsidRDefault="00FB47FF" w:rsidP="00CE7E2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b/>
                <w:sz w:val="24"/>
                <w:szCs w:val="24"/>
              </w:rPr>
              <w:t>Решите правовую задачу:</w:t>
            </w:r>
          </w:p>
          <w:p w:rsidR="00FB47FF" w:rsidRPr="00CE7E23" w:rsidRDefault="00FB47FF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47FF" w:rsidRPr="00CE7E23" w:rsidRDefault="00FB47FF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 xml:space="preserve">В двенадцать лет Кристина получила по наследству от бабушки двухкомнатную квартиру. До совершеннолетия дочери, мать Кристины решила сдавать квартиру в аренду. В шестнадцать лет Кристина вступила в брак и решила, что теперь она самостоятельно будет сдавать в аренду доставшуюся от бабушки квартиру. Мать Кристины считает, что дочь еще несовершеннолетняя и самостоятельно своим имуществом распоряжаться не может. </w:t>
            </w:r>
          </w:p>
          <w:p w:rsidR="00FB47FF" w:rsidRPr="00CE7E23" w:rsidRDefault="00FB47FF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47FF" w:rsidRPr="00CE7E23" w:rsidRDefault="00FB47FF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>1.1 Может ли Кристина сдавать квартиру в аренду самостоятельно?</w:t>
            </w:r>
          </w:p>
          <w:p w:rsidR="00FB47FF" w:rsidRPr="00CE7E23" w:rsidRDefault="00FB47FF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>1.2 Изменится ли ответ, если в семнадцать лет Кристина развелась с мужем?</w:t>
            </w:r>
          </w:p>
          <w:p w:rsidR="00FB47FF" w:rsidRPr="00CE7E23" w:rsidRDefault="00FB47FF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 xml:space="preserve">Свои ответы обоснуйте. </w:t>
            </w:r>
          </w:p>
        </w:tc>
        <w:tc>
          <w:tcPr>
            <w:tcW w:w="3827" w:type="dxa"/>
            <w:gridSpan w:val="3"/>
          </w:tcPr>
          <w:p w:rsidR="00703C11" w:rsidRDefault="00FB47FF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>1.1 Да, может.</w:t>
            </w:r>
            <w:r w:rsidR="00703C11">
              <w:rPr>
                <w:rFonts w:ascii="Times New Roman" w:hAnsi="Times New Roman" w:cs="Times New Roman"/>
                <w:sz w:val="24"/>
                <w:szCs w:val="24"/>
              </w:rPr>
              <w:t xml:space="preserve"> (1 балл)</w:t>
            </w:r>
          </w:p>
          <w:p w:rsidR="00FB47FF" w:rsidRPr="00CE7E23" w:rsidRDefault="00FB47FF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ст.21 ГК РФ, в случае, когда законом допускается вступление в брак до достижения восемнадцати лет, гражданин, не достигший восемнадцатилетнего возраста, приобретает дееспособность в полном объеме со времени вступления в брак. Следовательно, Кристина может сдавать квартиру в аренду самостоятельно. </w:t>
            </w:r>
            <w:r w:rsidR="00703C11">
              <w:rPr>
                <w:rFonts w:ascii="Times New Roman" w:hAnsi="Times New Roman" w:cs="Times New Roman"/>
                <w:sz w:val="24"/>
                <w:szCs w:val="24"/>
              </w:rPr>
              <w:t>(2 балла за обоснование)</w:t>
            </w:r>
          </w:p>
          <w:p w:rsidR="00703C11" w:rsidRDefault="00FB47FF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>1.2 Нет, не изменится.</w:t>
            </w:r>
            <w:r w:rsidR="00703C11">
              <w:rPr>
                <w:rFonts w:ascii="Times New Roman" w:hAnsi="Times New Roman" w:cs="Times New Roman"/>
                <w:sz w:val="24"/>
                <w:szCs w:val="24"/>
              </w:rPr>
              <w:t xml:space="preserve"> (1 балл)</w:t>
            </w:r>
          </w:p>
          <w:p w:rsidR="00FB47FF" w:rsidRDefault="00FB47FF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ст.21 ГК РФ, приобретенная в результате заключения брака дееспособность сохраняется в полном объеме и в случае расторжения брака до </w:t>
            </w:r>
            <w:r w:rsidRPr="00CE7E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достижения восемнадцати лет. </w:t>
            </w:r>
            <w:r w:rsidR="00703C11">
              <w:rPr>
                <w:rFonts w:ascii="Times New Roman" w:hAnsi="Times New Roman" w:cs="Times New Roman"/>
                <w:sz w:val="24"/>
                <w:szCs w:val="24"/>
              </w:rPr>
              <w:t>(2 балла за обоснование)</w:t>
            </w:r>
          </w:p>
          <w:p w:rsidR="00703C11" w:rsidRDefault="00703C11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C11" w:rsidRPr="00CE7E23" w:rsidRDefault="00703C11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за задание: 6 баллов</w:t>
            </w:r>
          </w:p>
        </w:tc>
      </w:tr>
      <w:tr w:rsidR="00FB47FF" w:rsidRPr="00CE7E23" w:rsidTr="00C45DA3">
        <w:tc>
          <w:tcPr>
            <w:tcW w:w="11199" w:type="dxa"/>
            <w:gridSpan w:val="6"/>
          </w:tcPr>
          <w:p w:rsidR="00FB47FF" w:rsidRPr="00CE7E23" w:rsidRDefault="00FB47FF" w:rsidP="00CE7E2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Укажите описанную обществоведческую теорию и ее автора.</w:t>
            </w:r>
            <w:r w:rsidR="00703C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(Всего: 8 баллов)</w:t>
            </w:r>
          </w:p>
        </w:tc>
      </w:tr>
      <w:tr w:rsidR="00FB47FF" w:rsidRPr="00CE7E23" w:rsidTr="00BF62DB">
        <w:tc>
          <w:tcPr>
            <w:tcW w:w="422" w:type="dxa"/>
          </w:tcPr>
          <w:p w:rsidR="00FB47FF" w:rsidRPr="00CE7E23" w:rsidRDefault="00FB47FF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67" w:type="dxa"/>
            <w:gridSpan w:val="3"/>
          </w:tcPr>
          <w:p w:rsidR="00FB47FF" w:rsidRPr="00CE7E23" w:rsidRDefault="00FB47FF" w:rsidP="00BF62DB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 xml:space="preserve">Переход индивида, или социального объекта, или ценности, </w:t>
            </w:r>
            <w:r w:rsidR="00BF62DB" w:rsidRPr="00CE7E23">
              <w:rPr>
                <w:rFonts w:ascii="Times New Roman" w:hAnsi="Times New Roman" w:cs="Times New Roman"/>
                <w:sz w:val="24"/>
                <w:szCs w:val="24"/>
              </w:rPr>
              <w:t>созданной</w:t>
            </w: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BF62DB" w:rsidRPr="00CE7E23">
              <w:rPr>
                <w:rFonts w:ascii="Times New Roman" w:hAnsi="Times New Roman" w:cs="Times New Roman"/>
                <w:sz w:val="24"/>
                <w:szCs w:val="24"/>
              </w:rPr>
              <w:t>модифицированной</w:t>
            </w: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 xml:space="preserve"> благодаря деятельности, от </w:t>
            </w:r>
            <w:r w:rsidR="00BF62DB" w:rsidRPr="00CE7E23">
              <w:rPr>
                <w:rFonts w:ascii="Times New Roman" w:hAnsi="Times New Roman" w:cs="Times New Roman"/>
                <w:sz w:val="24"/>
                <w:szCs w:val="24"/>
              </w:rPr>
              <w:t>одной</w:t>
            </w: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62DB" w:rsidRPr="00CE7E23">
              <w:rPr>
                <w:rFonts w:ascii="Times New Roman" w:hAnsi="Times New Roman" w:cs="Times New Roman"/>
                <w:sz w:val="24"/>
                <w:szCs w:val="24"/>
              </w:rPr>
              <w:t>социальной</w:t>
            </w: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 xml:space="preserve"> позиции к </w:t>
            </w:r>
            <w:r w:rsidR="00BF62DB" w:rsidRPr="00CE7E23">
              <w:rPr>
                <w:rFonts w:ascii="Times New Roman" w:hAnsi="Times New Roman" w:cs="Times New Roman"/>
                <w:sz w:val="24"/>
                <w:szCs w:val="24"/>
              </w:rPr>
              <w:t>другой</w:t>
            </w:r>
          </w:p>
        </w:tc>
        <w:tc>
          <w:tcPr>
            <w:tcW w:w="2410" w:type="dxa"/>
            <w:gridSpan w:val="2"/>
          </w:tcPr>
          <w:p w:rsidR="00FB47FF" w:rsidRPr="00CE7E23" w:rsidRDefault="00FB47FF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>Соц</w:t>
            </w:r>
            <w:r w:rsidR="00703C11">
              <w:rPr>
                <w:rFonts w:ascii="Times New Roman" w:hAnsi="Times New Roman" w:cs="Times New Roman"/>
                <w:sz w:val="24"/>
                <w:szCs w:val="24"/>
              </w:rPr>
              <w:t>иальная</w:t>
            </w: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 xml:space="preserve"> мобильность </w:t>
            </w:r>
            <w:r w:rsidR="00703C11">
              <w:rPr>
                <w:rFonts w:ascii="Times New Roman" w:hAnsi="Times New Roman" w:cs="Times New Roman"/>
                <w:sz w:val="24"/>
                <w:szCs w:val="24"/>
              </w:rPr>
              <w:t>(2 балла)</w:t>
            </w:r>
          </w:p>
          <w:p w:rsidR="00FB47FF" w:rsidRPr="00CE7E23" w:rsidRDefault="00FB47FF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>Питирим Сорокин</w:t>
            </w:r>
            <w:r w:rsidR="00703C11">
              <w:rPr>
                <w:rFonts w:ascii="Times New Roman" w:hAnsi="Times New Roman" w:cs="Times New Roman"/>
                <w:sz w:val="24"/>
                <w:szCs w:val="24"/>
              </w:rPr>
              <w:t xml:space="preserve"> (2 балла)</w:t>
            </w:r>
          </w:p>
        </w:tc>
      </w:tr>
      <w:tr w:rsidR="00FB47FF" w:rsidRPr="00CE7E23" w:rsidTr="00BF62DB">
        <w:tc>
          <w:tcPr>
            <w:tcW w:w="422" w:type="dxa"/>
          </w:tcPr>
          <w:p w:rsidR="00FB47FF" w:rsidRPr="00CE7E23" w:rsidRDefault="00FB47FF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67" w:type="dxa"/>
            <w:gridSpan w:val="3"/>
          </w:tcPr>
          <w:p w:rsidR="00FB47FF" w:rsidRPr="00CE7E23" w:rsidRDefault="00FB47FF" w:rsidP="00CE7E23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 xml:space="preserve">Периодические циклы продолжительностью 45-60 лет, отражающие закономерно сменяющие друг друга периоды подъема и спада мировой экономической системы </w:t>
            </w:r>
          </w:p>
        </w:tc>
        <w:tc>
          <w:tcPr>
            <w:tcW w:w="2410" w:type="dxa"/>
            <w:gridSpan w:val="2"/>
          </w:tcPr>
          <w:p w:rsidR="00FB47FF" w:rsidRPr="00CE7E23" w:rsidRDefault="00FB47FF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>Циклы Кондратьева</w:t>
            </w:r>
            <w:r w:rsidR="00703C11">
              <w:rPr>
                <w:rFonts w:ascii="Times New Roman" w:hAnsi="Times New Roman" w:cs="Times New Roman"/>
                <w:sz w:val="24"/>
                <w:szCs w:val="24"/>
              </w:rPr>
              <w:t xml:space="preserve"> (2 балла)</w:t>
            </w:r>
          </w:p>
          <w:p w:rsidR="00FB47FF" w:rsidRPr="00CE7E23" w:rsidRDefault="00FB47FF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>Николай Кондратьев</w:t>
            </w:r>
            <w:r w:rsidR="00703C11">
              <w:rPr>
                <w:rFonts w:ascii="Times New Roman" w:hAnsi="Times New Roman" w:cs="Times New Roman"/>
                <w:sz w:val="24"/>
                <w:szCs w:val="24"/>
              </w:rPr>
              <w:t xml:space="preserve"> (2 балла)</w:t>
            </w:r>
          </w:p>
        </w:tc>
      </w:tr>
      <w:tr w:rsidR="00FB47FF" w:rsidRPr="00CE7E23" w:rsidTr="00BF62DB">
        <w:tc>
          <w:tcPr>
            <w:tcW w:w="8789" w:type="dxa"/>
            <w:gridSpan w:val="4"/>
          </w:tcPr>
          <w:p w:rsidR="00FB47FF" w:rsidRPr="00CE7E23" w:rsidRDefault="00FB47FF" w:rsidP="00CE7E2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b/>
                <w:sz w:val="24"/>
                <w:szCs w:val="24"/>
              </w:rPr>
              <w:t>Укажите полное название государства по описанию:</w:t>
            </w:r>
          </w:p>
          <w:p w:rsidR="00FB47FF" w:rsidRPr="00CE7E23" w:rsidRDefault="00FB47FF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47FF" w:rsidRPr="00CE7E23" w:rsidRDefault="00FB47FF" w:rsidP="00CE7E2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 xml:space="preserve">Крупнейшее государство в Восточной Азии, прошедшее длинный путь от древних династий </w:t>
            </w:r>
            <w:proofErr w:type="spellStart"/>
            <w:r w:rsidRPr="00CE7E23">
              <w:rPr>
                <w:rFonts w:ascii="Times New Roman" w:hAnsi="Times New Roman" w:cs="Times New Roman"/>
                <w:sz w:val="24"/>
                <w:szCs w:val="24"/>
              </w:rPr>
              <w:t>Шан</w:t>
            </w:r>
            <w:proofErr w:type="spellEnd"/>
            <w:r w:rsidRPr="00CE7E23">
              <w:rPr>
                <w:rFonts w:ascii="Times New Roman" w:hAnsi="Times New Roman" w:cs="Times New Roman"/>
                <w:sz w:val="24"/>
                <w:szCs w:val="24"/>
              </w:rPr>
              <w:t xml:space="preserve"> до установления социалистическ</w:t>
            </w:r>
            <w:r w:rsidR="00BF62DB">
              <w:rPr>
                <w:rFonts w:ascii="Times New Roman" w:hAnsi="Times New Roman" w:cs="Times New Roman"/>
                <w:sz w:val="24"/>
                <w:szCs w:val="24"/>
              </w:rPr>
              <w:t>ой республики во главе с Мао Цзэ</w:t>
            </w: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>дуном. По сей день правящей партией выступает Коммунистическая Партия Этой страны. На данный момент является вторым по численности населения и номинальному значению ВВП государством в мире. Данная страна также является членом во многих региональных и глобальных международных объединениях: БРИКС, ООН, ШОС, АТЭС и др.</w:t>
            </w:r>
          </w:p>
        </w:tc>
        <w:tc>
          <w:tcPr>
            <w:tcW w:w="2410" w:type="dxa"/>
            <w:gridSpan w:val="2"/>
          </w:tcPr>
          <w:p w:rsidR="00FB47FF" w:rsidRDefault="00FB47FF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>Китайская Народная Республика</w:t>
            </w:r>
          </w:p>
          <w:p w:rsidR="00703C11" w:rsidRDefault="00703C11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C11" w:rsidRPr="00CE7E23" w:rsidRDefault="00703C11" w:rsidP="003231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532E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балла). Ответ «Китай» </w:t>
            </w:r>
            <w:r w:rsidR="0032317C">
              <w:rPr>
                <w:rFonts w:ascii="Times New Roman" w:hAnsi="Times New Roman" w:cs="Times New Roman"/>
                <w:sz w:val="24"/>
                <w:szCs w:val="24"/>
              </w:rPr>
              <w:t>- 2 балла</w:t>
            </w:r>
          </w:p>
        </w:tc>
      </w:tr>
      <w:tr w:rsidR="00FB47FF" w:rsidRPr="00CE7E23" w:rsidTr="003B48D9">
        <w:tc>
          <w:tcPr>
            <w:tcW w:w="11199" w:type="dxa"/>
            <w:gridSpan w:val="6"/>
          </w:tcPr>
          <w:p w:rsidR="00FB47FF" w:rsidRPr="00CE7E23" w:rsidRDefault="00FB47FF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b/>
                <w:sz w:val="24"/>
                <w:szCs w:val="24"/>
              </w:rPr>
              <w:t>Укажите обществоведческое понятие</w:t>
            </w:r>
            <w:r w:rsidR="00703C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(Всего 10 баллов)</w:t>
            </w:r>
          </w:p>
        </w:tc>
      </w:tr>
      <w:tr w:rsidR="00FB47FF" w:rsidRPr="00CE7E23" w:rsidTr="00703C11">
        <w:tc>
          <w:tcPr>
            <w:tcW w:w="422" w:type="dxa"/>
          </w:tcPr>
          <w:p w:rsidR="00FB47FF" w:rsidRPr="00CE7E23" w:rsidRDefault="00FB47FF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50" w:type="dxa"/>
            <w:gridSpan w:val="4"/>
          </w:tcPr>
          <w:p w:rsidR="00FB47FF" w:rsidRPr="00CE7E23" w:rsidRDefault="00FB47FF" w:rsidP="00CE7E2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  <w:r w:rsidRPr="00CE7E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______________ - </w:t>
            </w: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>социальная группа, на нормы и ценности которой ориентируется индивид в своем социальном поведении</w:t>
            </w:r>
          </w:p>
        </w:tc>
        <w:tc>
          <w:tcPr>
            <w:tcW w:w="1927" w:type="dxa"/>
          </w:tcPr>
          <w:p w:rsidR="00FB47FF" w:rsidRDefault="00FB47FF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644E">
              <w:rPr>
                <w:rFonts w:ascii="Times New Roman" w:hAnsi="Times New Roman" w:cs="Times New Roman"/>
                <w:sz w:val="24"/>
                <w:szCs w:val="24"/>
              </w:rPr>
              <w:t>Референтная</w:t>
            </w:r>
            <w:proofErr w:type="spellEnd"/>
          </w:p>
          <w:p w:rsidR="00703C11" w:rsidRPr="009B644E" w:rsidRDefault="00703C11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 балла)</w:t>
            </w:r>
          </w:p>
        </w:tc>
      </w:tr>
      <w:tr w:rsidR="00FB47FF" w:rsidRPr="00CE7E23" w:rsidTr="00703C11">
        <w:tc>
          <w:tcPr>
            <w:tcW w:w="422" w:type="dxa"/>
          </w:tcPr>
          <w:p w:rsidR="00FB47FF" w:rsidRPr="00CE7E23" w:rsidRDefault="00FB47FF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50" w:type="dxa"/>
            <w:gridSpan w:val="4"/>
          </w:tcPr>
          <w:p w:rsidR="00FB47FF" w:rsidRPr="00CE7E23" w:rsidRDefault="00FB47FF" w:rsidP="00CE7E2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 - </w:t>
            </w: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>частный случай социальной мобильности, связанный с любым перемещением населения за границы определенной территории (обычно – населенного пункта), независимо от того, на какой срок и с какой целью оно происходит.</w:t>
            </w:r>
          </w:p>
        </w:tc>
        <w:tc>
          <w:tcPr>
            <w:tcW w:w="1927" w:type="dxa"/>
          </w:tcPr>
          <w:p w:rsidR="00FB47FF" w:rsidRDefault="00FB47FF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44E">
              <w:rPr>
                <w:rFonts w:ascii="Times New Roman" w:hAnsi="Times New Roman" w:cs="Times New Roman"/>
                <w:sz w:val="24"/>
                <w:szCs w:val="24"/>
              </w:rPr>
              <w:t>Миграция</w:t>
            </w:r>
          </w:p>
          <w:p w:rsidR="00703C11" w:rsidRPr="009B644E" w:rsidRDefault="00703C11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 балла)</w:t>
            </w:r>
          </w:p>
        </w:tc>
      </w:tr>
      <w:tr w:rsidR="00FB47FF" w:rsidRPr="00CE7E23" w:rsidTr="00BF62DB">
        <w:tc>
          <w:tcPr>
            <w:tcW w:w="422" w:type="dxa"/>
          </w:tcPr>
          <w:p w:rsidR="00FB47FF" w:rsidRPr="00CE7E23" w:rsidRDefault="00FB47FF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50" w:type="dxa"/>
            <w:gridSpan w:val="4"/>
          </w:tcPr>
          <w:p w:rsidR="00FB47FF" w:rsidRPr="00CE7E23" w:rsidRDefault="00FB47FF" w:rsidP="00CE7E23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Социальный процесс, в ходе которого традиционные верования и идеи завещаются методическими правилами и формальным (в терминах цели и средства) мышлением. </w:t>
            </w:r>
          </w:p>
        </w:tc>
        <w:tc>
          <w:tcPr>
            <w:tcW w:w="1927" w:type="dxa"/>
          </w:tcPr>
          <w:p w:rsidR="00FB47FF" w:rsidRDefault="00FB47FF" w:rsidP="00CE7E2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44E">
              <w:rPr>
                <w:rFonts w:ascii="Times New Roman" w:hAnsi="Times New Roman" w:cs="Times New Roman"/>
                <w:bCs/>
                <w:sz w:val="24"/>
                <w:szCs w:val="24"/>
              </w:rPr>
              <w:t>Рационализация</w:t>
            </w:r>
          </w:p>
          <w:p w:rsidR="00703C11" w:rsidRPr="009B644E" w:rsidRDefault="00703C11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(2 балла)</w:t>
            </w:r>
          </w:p>
        </w:tc>
      </w:tr>
      <w:tr w:rsidR="00FB47FF" w:rsidRPr="00CE7E23" w:rsidTr="00BF62DB">
        <w:tc>
          <w:tcPr>
            <w:tcW w:w="422" w:type="dxa"/>
          </w:tcPr>
          <w:p w:rsidR="00FB47FF" w:rsidRPr="00CE7E23" w:rsidRDefault="00FB47FF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850" w:type="dxa"/>
            <w:gridSpan w:val="4"/>
          </w:tcPr>
          <w:p w:rsidR="00FB47FF" w:rsidRPr="00CE7E23" w:rsidRDefault="00CE7E23" w:rsidP="00CE7E23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Структурированные социальные отношения и институты в большом сообществе людей, которые не могут быть сведены к простой совокупности или скоплению индивидов. </w:t>
            </w:r>
          </w:p>
        </w:tc>
        <w:tc>
          <w:tcPr>
            <w:tcW w:w="1927" w:type="dxa"/>
          </w:tcPr>
          <w:p w:rsidR="00FB47FF" w:rsidRDefault="00CE7E23" w:rsidP="00CE7E2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644E">
              <w:rPr>
                <w:rFonts w:ascii="Times New Roman" w:hAnsi="Times New Roman" w:cs="Times New Roman"/>
                <w:bCs/>
                <w:sz w:val="24"/>
                <w:szCs w:val="24"/>
              </w:rPr>
              <w:t>Общество</w:t>
            </w:r>
            <w:r w:rsidR="00703C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703C11" w:rsidRPr="009B644E" w:rsidRDefault="00703C11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(2 балла)</w:t>
            </w:r>
          </w:p>
        </w:tc>
      </w:tr>
      <w:tr w:rsidR="00FB47FF" w:rsidRPr="00CE7E23" w:rsidTr="00BF62DB">
        <w:tc>
          <w:tcPr>
            <w:tcW w:w="422" w:type="dxa"/>
          </w:tcPr>
          <w:p w:rsidR="00FB47FF" w:rsidRPr="00CE7E23" w:rsidRDefault="00FB47FF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850" w:type="dxa"/>
            <w:gridSpan w:val="4"/>
          </w:tcPr>
          <w:p w:rsidR="00FB47FF" w:rsidRPr="00CE7E23" w:rsidRDefault="00CE7E23" w:rsidP="00CE7E23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 xml:space="preserve">Группы людей, которые сами полагают, что они существуют, и им на самом деле единодушно отводят, место все члены местного сообщества на социальных высших и низших позициях. </w:t>
            </w:r>
          </w:p>
        </w:tc>
        <w:tc>
          <w:tcPr>
            <w:tcW w:w="1927" w:type="dxa"/>
          </w:tcPr>
          <w:p w:rsidR="00FB47FF" w:rsidRPr="009B644E" w:rsidRDefault="00CE7E23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44E">
              <w:rPr>
                <w:rFonts w:ascii="Times New Roman" w:hAnsi="Times New Roman" w:cs="Times New Roman"/>
                <w:bCs/>
                <w:sz w:val="24"/>
                <w:szCs w:val="24"/>
              </w:rPr>
              <w:t>Класс</w:t>
            </w:r>
            <w:r w:rsidR="00703C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(2 балла)</w:t>
            </w:r>
          </w:p>
        </w:tc>
      </w:tr>
      <w:tr w:rsidR="00CE7E23" w:rsidRPr="00CE7E23" w:rsidTr="00BF62DB">
        <w:tc>
          <w:tcPr>
            <w:tcW w:w="9272" w:type="dxa"/>
            <w:gridSpan w:val="5"/>
          </w:tcPr>
          <w:p w:rsidR="00CE7E23" w:rsidRPr="00CE7E23" w:rsidRDefault="00CE7E23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 xml:space="preserve">Ниже приведены высказывания, касающиеся одного и того же понятия (оно обозначено как […]; возможны вариации изменяемых частей данного слова). Назовите это понятие. </w:t>
            </w:r>
          </w:p>
          <w:p w:rsidR="00CE7E23" w:rsidRPr="00CE7E23" w:rsidRDefault="00CE7E23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E23" w:rsidRPr="00BF62DB" w:rsidRDefault="00CE7E23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>А. «Цель […] - представлять не внешний вид вещей, а их внутреннее значение». (Аристотель)</w:t>
            </w:r>
          </w:p>
          <w:p w:rsidR="00CE7E23" w:rsidRPr="00CE7E23" w:rsidRDefault="00CE7E23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>Б. «[…] заключается в том, чтобы найти необыкновенное в обыкновенном и обыкновенное в необыкновенном» (Дени Дидро)</w:t>
            </w:r>
          </w:p>
          <w:p w:rsidR="00CE7E23" w:rsidRPr="00CE7E23" w:rsidRDefault="00CE7E23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>В. «[…] медицины заключается в том, чтобы развлекать пациента, пока природа занимается лечением болезни.»  (Вольтер)</w:t>
            </w:r>
          </w:p>
          <w:p w:rsidR="00CE7E23" w:rsidRPr="00CE7E23" w:rsidRDefault="00CE7E23" w:rsidP="00CE7E2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>Г. «[…] смывает с души пыль повседневной жизни» (Пабло Пикассо)</w:t>
            </w:r>
          </w:p>
        </w:tc>
        <w:tc>
          <w:tcPr>
            <w:tcW w:w="1927" w:type="dxa"/>
          </w:tcPr>
          <w:p w:rsidR="00BF62DB" w:rsidRDefault="00BF62DB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7E23" w:rsidRDefault="00CE7E23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7E23">
              <w:rPr>
                <w:rFonts w:ascii="Times New Roman" w:hAnsi="Times New Roman" w:cs="Times New Roman"/>
                <w:sz w:val="24"/>
                <w:szCs w:val="24"/>
              </w:rPr>
              <w:t>Искусство</w:t>
            </w:r>
          </w:p>
          <w:p w:rsidR="00703C11" w:rsidRDefault="00703C11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C11" w:rsidRPr="00CE7E23" w:rsidRDefault="00703C11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532E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балла)</w:t>
            </w:r>
          </w:p>
        </w:tc>
      </w:tr>
      <w:tr w:rsidR="009B644E" w:rsidRPr="00CE7E23" w:rsidTr="00703C11">
        <w:tc>
          <w:tcPr>
            <w:tcW w:w="4997" w:type="dxa"/>
            <w:gridSpan w:val="2"/>
          </w:tcPr>
          <w:p w:rsidR="009B644E" w:rsidRDefault="009B644E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Куда летит стрела истории?</w:t>
            </w:r>
          </w:p>
          <w:p w:rsidR="009B644E" w:rsidRDefault="009B644E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Всю историю человечества ведутся споры о смысле и направлениях социального и природного развития. Ответьте на вопросы по указанной проблематике. </w:t>
            </w:r>
          </w:p>
          <w:p w:rsidR="009B644E" w:rsidRDefault="009B644E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644E" w:rsidRDefault="009B644E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Какие направления развития принято выделять в обществознании? Назовите их и дайте им определения. </w:t>
            </w:r>
          </w:p>
          <w:p w:rsidR="00BF62DB" w:rsidRDefault="00BF62DB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644E" w:rsidRDefault="009B644E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Какие свойства присуще общественному развитию? Перечислите их и раскройте содержание. </w:t>
            </w:r>
          </w:p>
          <w:p w:rsidR="00BF62DB" w:rsidRDefault="00BF62DB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7476" w:rsidRDefault="00787476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3850E0">
              <w:rPr>
                <w:rFonts w:ascii="Times New Roman" w:hAnsi="Times New Roman" w:cs="Times New Roman"/>
                <w:sz w:val="24"/>
                <w:szCs w:val="24"/>
              </w:rPr>
              <w:t xml:space="preserve">Существуют разные концепции развития общества. В нашей стране с 1917 года по 1991 год наиболее авторитетной и в обязательном порядке признаваемой была теория, видным представителем которой являлся В.И. Ленин. </w:t>
            </w:r>
          </w:p>
          <w:p w:rsidR="003850E0" w:rsidRDefault="003850E0" w:rsidP="003850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Назовите основоположников этой теории. Перечислите произведения, в которых была описана указанная теория. Какие стадии, согласно положениям теории, проходило человечество, и какая должна была быть финальная стадия?</w:t>
            </w:r>
          </w:p>
          <w:p w:rsidR="00BF62DB" w:rsidRDefault="00BF62DB" w:rsidP="003850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8E4" w:rsidRPr="00CE7E23" w:rsidRDefault="009E38E4" w:rsidP="003850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Теория, сторонником которой являлся В.И. Ленин, относится к разряду </w:t>
            </w:r>
            <w:r w:rsidR="000107E2">
              <w:rPr>
                <w:rFonts w:ascii="Times New Roman" w:hAnsi="Times New Roman" w:cs="Times New Roman"/>
                <w:sz w:val="24"/>
                <w:szCs w:val="24"/>
              </w:rPr>
              <w:t xml:space="preserve">идей, рассматривающих историю в качестве линейного процесса. Как правило, подобным взглядам противопоставляют «цивилизационный» подход. Укажите трех основоположников цивилизационного подхода. Перечислите их основные произведения. Дайте общую характеристику теории. </w:t>
            </w:r>
          </w:p>
        </w:tc>
        <w:tc>
          <w:tcPr>
            <w:tcW w:w="6202" w:type="dxa"/>
            <w:gridSpan w:val="4"/>
          </w:tcPr>
          <w:p w:rsidR="00880404" w:rsidRDefault="00880404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404" w:rsidRDefault="00880404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404" w:rsidRDefault="00880404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404" w:rsidRDefault="00880404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404" w:rsidRDefault="00880404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644E" w:rsidRDefault="009B644E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Прогресс (1 балл). Поступательное развитие общественных институтов, движение от простых социальных форм к более сложным и совершенным (2 балла за любое релевантное определение)</w:t>
            </w:r>
          </w:p>
          <w:p w:rsidR="009B644E" w:rsidRDefault="009B644E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Регресс (1 балл). Возврат к устаревшим, отжившим социальным формам (2 балла за любое релевантное определение)</w:t>
            </w:r>
          </w:p>
          <w:p w:rsidR="00BF62DB" w:rsidRDefault="00BF62DB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7476" w:rsidRDefault="009B644E" w:rsidP="007874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Относительность (2 балла). Социальные изменения разными социальными группами воспринимаются по-разному </w:t>
            </w:r>
            <w:r w:rsidR="00787476">
              <w:rPr>
                <w:rFonts w:ascii="Times New Roman" w:hAnsi="Times New Roman" w:cs="Times New Roman"/>
                <w:sz w:val="24"/>
                <w:szCs w:val="24"/>
              </w:rPr>
              <w:t>(2 балла за любое релевантное объяснение). Также, к некоторыми изменениям не могут быть применены никакие оценочные (хорошо/плохо) категории (2 балла за любое релевантное объяснение)</w:t>
            </w:r>
          </w:p>
          <w:p w:rsidR="00787476" w:rsidRDefault="00787476" w:rsidP="007874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Противоречивость (1 балл). Социальные изменения могут одновременно приводить как к позитивным последствиям в одних сферах, так и к негативным в других (2 балла за любое релевантное объяснение).</w:t>
            </w:r>
          </w:p>
          <w:p w:rsidR="00BF62DB" w:rsidRDefault="00BF62DB" w:rsidP="007874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50E0" w:rsidRDefault="003850E0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Карл Маркс (1 балл) и Фридрих Энгельс (1 балл). </w:t>
            </w:r>
          </w:p>
          <w:p w:rsidR="003850E0" w:rsidRDefault="003850E0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Произведения: «Капитал», «Происхождение семьи, частной собственности и государства», «Манифест коммунистической партии». Могут быть названы и другие релевантные произведения.</w:t>
            </w:r>
            <w:r w:rsidR="009E38E4">
              <w:rPr>
                <w:rFonts w:ascii="Times New Roman" w:hAnsi="Times New Roman" w:cs="Times New Roman"/>
                <w:sz w:val="24"/>
                <w:szCs w:val="24"/>
              </w:rPr>
              <w:t xml:space="preserve"> (По 1 баллу за каждое произведение, но не более 3х баллов за все произведения)</w:t>
            </w:r>
          </w:p>
          <w:p w:rsidR="003850E0" w:rsidRDefault="009E38E4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Стадии: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первобытно-общинная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формация; рабовладельческая формация; феодальная формация; капиталистическая; коммунистическая. (По 1 баллу за каждое правильное указание)</w:t>
            </w:r>
          </w:p>
          <w:p w:rsidR="00BF62DB" w:rsidRDefault="00BF62DB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07E2" w:rsidRDefault="000107E2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Данилевский Н.Я, (1 балл) – «Россия и Европа» (1 балл)</w:t>
            </w:r>
          </w:p>
          <w:p w:rsidR="000107E2" w:rsidRDefault="000107E2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Освальд Шпенглер (1 балл) – «Закат Европы» (1 балл)</w:t>
            </w:r>
          </w:p>
          <w:p w:rsidR="000107E2" w:rsidRDefault="000107E2" w:rsidP="00CE7E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Арнольд Тойнби (1 балл) – «Исследование истории» (1 балл). </w:t>
            </w:r>
          </w:p>
          <w:p w:rsidR="000107E2" w:rsidRDefault="000107E2" w:rsidP="00703C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Человечество представляет собой совокупность обособленных и уникальных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социо-культурных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 балл за указание слова «культура») единиц – локальных цивилизаций (1 балл за указание на «локальность»). </w:t>
            </w:r>
            <w:r w:rsidR="00703C11">
              <w:rPr>
                <w:rFonts w:ascii="Times New Roman" w:hAnsi="Times New Roman" w:cs="Times New Roman"/>
                <w:sz w:val="24"/>
                <w:szCs w:val="24"/>
              </w:rPr>
              <w:t>(1 балл</w:t>
            </w:r>
            <w:bookmarkStart w:id="0" w:name="_GoBack"/>
            <w:bookmarkEnd w:id="0"/>
            <w:r w:rsidR="00703C11">
              <w:rPr>
                <w:rFonts w:ascii="Times New Roman" w:hAnsi="Times New Roman" w:cs="Times New Roman"/>
                <w:sz w:val="24"/>
                <w:szCs w:val="24"/>
              </w:rPr>
              <w:t xml:space="preserve"> за общее описание.</w:t>
            </w:r>
            <w:proofErr w:type="gramEnd"/>
            <w:r w:rsidR="00703C11">
              <w:rPr>
                <w:rFonts w:ascii="Times New Roman" w:hAnsi="Times New Roman" w:cs="Times New Roman"/>
                <w:sz w:val="24"/>
                <w:szCs w:val="24"/>
              </w:rPr>
              <w:t xml:space="preserve"> Всего до 3х баллов)</w:t>
            </w:r>
          </w:p>
          <w:p w:rsidR="00703C11" w:rsidRDefault="00703C11" w:rsidP="00703C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3C11" w:rsidRPr="009B644E" w:rsidRDefault="00703C11" w:rsidP="00703C1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62DB">
              <w:rPr>
                <w:rFonts w:ascii="Times New Roman" w:hAnsi="Times New Roman" w:cs="Times New Roman"/>
                <w:b/>
                <w:sz w:val="24"/>
                <w:szCs w:val="24"/>
              </w:rPr>
              <w:t>Всего за задание: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34 балла</w:t>
            </w:r>
          </w:p>
        </w:tc>
      </w:tr>
    </w:tbl>
    <w:p w:rsidR="00FE5E97" w:rsidRDefault="00FE5E97" w:rsidP="00CE7E2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32E2A" w:rsidRPr="00BF62DB" w:rsidRDefault="00532E2A" w:rsidP="00CE7E2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F62DB">
        <w:rPr>
          <w:rFonts w:ascii="Times New Roman" w:hAnsi="Times New Roman" w:cs="Times New Roman"/>
          <w:b/>
          <w:sz w:val="24"/>
          <w:szCs w:val="24"/>
        </w:rPr>
        <w:t>Всего: 100 баллов</w:t>
      </w:r>
    </w:p>
    <w:sectPr w:rsidR="00532E2A" w:rsidRPr="00BF62DB" w:rsidSect="00AA472F">
      <w:footerReference w:type="default" r:id="rId7"/>
      <w:pgSz w:w="11906" w:h="16838"/>
      <w:pgMar w:top="510" w:right="851" w:bottom="45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543C" w:rsidRDefault="00C6543C" w:rsidP="000107E2">
      <w:pPr>
        <w:spacing w:after="0" w:line="240" w:lineRule="auto"/>
      </w:pPr>
      <w:r>
        <w:separator/>
      </w:r>
    </w:p>
  </w:endnote>
  <w:endnote w:type="continuationSeparator" w:id="0">
    <w:p w:rsidR="00C6543C" w:rsidRDefault="00C6543C" w:rsidP="000107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3103503"/>
      <w:docPartObj>
        <w:docPartGallery w:val="Page Numbers (Bottom of Page)"/>
        <w:docPartUnique/>
      </w:docPartObj>
    </w:sdtPr>
    <w:sdtContent>
      <w:p w:rsidR="000107E2" w:rsidRDefault="009C5C68">
        <w:pPr>
          <w:pStyle w:val="ab"/>
          <w:jc w:val="right"/>
        </w:pPr>
        <w:r>
          <w:fldChar w:fldCharType="begin"/>
        </w:r>
        <w:r w:rsidR="000107E2">
          <w:instrText>PAGE   \* MERGEFORMAT</w:instrText>
        </w:r>
        <w:r>
          <w:fldChar w:fldCharType="separate"/>
        </w:r>
        <w:r w:rsidR="00AA472F">
          <w:rPr>
            <w:noProof/>
          </w:rPr>
          <w:t>3</w:t>
        </w:r>
        <w:r>
          <w:fldChar w:fldCharType="end"/>
        </w:r>
      </w:p>
    </w:sdtContent>
  </w:sdt>
  <w:p w:rsidR="000107E2" w:rsidRDefault="000107E2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543C" w:rsidRDefault="00C6543C" w:rsidP="000107E2">
      <w:pPr>
        <w:spacing w:after="0" w:line="240" w:lineRule="auto"/>
      </w:pPr>
      <w:r>
        <w:separator/>
      </w:r>
    </w:p>
  </w:footnote>
  <w:footnote w:type="continuationSeparator" w:id="0">
    <w:p w:rsidR="00C6543C" w:rsidRDefault="00C6543C" w:rsidP="000107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84DF8"/>
    <w:multiLevelType w:val="hybridMultilevel"/>
    <w:tmpl w:val="0DEA4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FF7BEB"/>
    <w:multiLevelType w:val="hybridMultilevel"/>
    <w:tmpl w:val="27AC6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3E3647"/>
    <w:multiLevelType w:val="hybridMultilevel"/>
    <w:tmpl w:val="A8E02844"/>
    <w:lvl w:ilvl="0" w:tplc="C04E2C8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DD463E5"/>
    <w:multiLevelType w:val="hybridMultilevel"/>
    <w:tmpl w:val="19D0C97E"/>
    <w:numStyleLink w:val="a"/>
  </w:abstractNum>
  <w:abstractNum w:abstractNumId="4">
    <w:nsid w:val="63E92339"/>
    <w:multiLevelType w:val="hybridMultilevel"/>
    <w:tmpl w:val="19D0C97E"/>
    <w:styleLink w:val="a"/>
    <w:lvl w:ilvl="0" w:tplc="86D64A5E">
      <w:start w:val="1"/>
      <w:numFmt w:val="decimal"/>
      <w:lvlText w:val="%1)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DCC76A4">
      <w:start w:val="1"/>
      <w:numFmt w:val="decimal"/>
      <w:lvlText w:val="%2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EA648DC">
      <w:start w:val="1"/>
      <w:numFmt w:val="decimal"/>
      <w:lvlText w:val="%3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73EC174">
      <w:start w:val="1"/>
      <w:numFmt w:val="decimal"/>
      <w:lvlText w:val="%4)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8AC8716">
      <w:start w:val="1"/>
      <w:numFmt w:val="decimal"/>
      <w:lvlText w:val="%5)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B0AFBCA">
      <w:start w:val="1"/>
      <w:numFmt w:val="decimal"/>
      <w:lvlText w:val="%6)"/>
      <w:lvlJc w:val="left"/>
      <w:pPr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9AAC290">
      <w:start w:val="1"/>
      <w:numFmt w:val="decimal"/>
      <w:lvlText w:val="%7)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C885C3C">
      <w:start w:val="1"/>
      <w:numFmt w:val="decimal"/>
      <w:lvlText w:val="%8)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D8C9C7A">
      <w:start w:val="1"/>
      <w:numFmt w:val="decimal"/>
      <w:lvlText w:val="%9)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>
    <w:nsid w:val="6B3F20F1"/>
    <w:multiLevelType w:val="hybridMultilevel"/>
    <w:tmpl w:val="D8DAA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1E4DE6"/>
    <w:multiLevelType w:val="hybridMultilevel"/>
    <w:tmpl w:val="7A2A3BA4"/>
    <w:lvl w:ilvl="0" w:tplc="04190011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D703D4"/>
    <w:multiLevelType w:val="hybridMultilevel"/>
    <w:tmpl w:val="7A464530"/>
    <w:lvl w:ilvl="0" w:tplc="606460B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7"/>
  </w:num>
  <w:num w:numId="5">
    <w:abstractNumId w:val="6"/>
  </w:num>
  <w:num w:numId="6">
    <w:abstractNumId w:val="4"/>
  </w:num>
  <w:num w:numId="7">
    <w:abstractNumId w:val="3"/>
  </w:num>
  <w:num w:numId="8">
    <w:abstractNumId w:val="3"/>
    <w:lvlOverride w:ilvl="0">
      <w:startOverride w:val="1"/>
    </w:lvlOverride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7D8F"/>
    <w:rsid w:val="000107E2"/>
    <w:rsid w:val="001220CC"/>
    <w:rsid w:val="0032317C"/>
    <w:rsid w:val="003850E0"/>
    <w:rsid w:val="003C3D7C"/>
    <w:rsid w:val="003C6DA8"/>
    <w:rsid w:val="00532E2A"/>
    <w:rsid w:val="00703C11"/>
    <w:rsid w:val="00787476"/>
    <w:rsid w:val="00880404"/>
    <w:rsid w:val="009B644E"/>
    <w:rsid w:val="009C5C68"/>
    <w:rsid w:val="009E38E4"/>
    <w:rsid w:val="00AA472F"/>
    <w:rsid w:val="00BF62DB"/>
    <w:rsid w:val="00C6543C"/>
    <w:rsid w:val="00CE7E23"/>
    <w:rsid w:val="00D66A5C"/>
    <w:rsid w:val="00FA7D8F"/>
    <w:rsid w:val="00FB47FF"/>
    <w:rsid w:val="00FC74DC"/>
    <w:rsid w:val="00FE5E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C5C68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FA7D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link w:val="a6"/>
    <w:rsid w:val="003C3D7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eastAsia="ru-RU"/>
    </w:rPr>
  </w:style>
  <w:style w:type="character" w:customStyle="1" w:styleId="a6">
    <w:name w:val="Основной текст Знак"/>
    <w:basedOn w:val="a1"/>
    <w:link w:val="a5"/>
    <w:rsid w:val="003C3D7C"/>
    <w:rPr>
      <w:rFonts w:ascii="Helvetica Neue" w:eastAsia="Arial Unicode MS" w:hAnsi="Helvetica Neue" w:cs="Arial Unicode MS"/>
      <w:color w:val="000000"/>
      <w:bdr w:val="nil"/>
      <w:lang w:eastAsia="ru-RU"/>
    </w:rPr>
  </w:style>
  <w:style w:type="paragraph" w:styleId="a7">
    <w:name w:val="List Paragraph"/>
    <w:basedOn w:val="a0"/>
    <w:uiPriority w:val="34"/>
    <w:qFormat/>
    <w:rsid w:val="003C3D7C"/>
    <w:pPr>
      <w:ind w:left="720"/>
      <w:contextualSpacing/>
    </w:pPr>
  </w:style>
  <w:style w:type="paragraph" w:customStyle="1" w:styleId="A8">
    <w:name w:val="Основной текст A"/>
    <w:rsid w:val="00FB47F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u w:color="000000"/>
      <w:bdr w:val="nil"/>
      <w:lang w:eastAsia="ru-RU"/>
    </w:rPr>
  </w:style>
  <w:style w:type="numbering" w:customStyle="1" w:styleId="a">
    <w:name w:val="С буквами"/>
    <w:rsid w:val="00FB47FF"/>
    <w:pPr>
      <w:numPr>
        <w:numId w:val="6"/>
      </w:numPr>
    </w:pPr>
  </w:style>
  <w:style w:type="paragraph" w:styleId="a9">
    <w:name w:val="header"/>
    <w:basedOn w:val="a0"/>
    <w:link w:val="aa"/>
    <w:uiPriority w:val="99"/>
    <w:unhideWhenUsed/>
    <w:rsid w:val="000107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0107E2"/>
  </w:style>
  <w:style w:type="paragraph" w:styleId="ab">
    <w:name w:val="footer"/>
    <w:basedOn w:val="a0"/>
    <w:link w:val="ac"/>
    <w:uiPriority w:val="99"/>
    <w:unhideWhenUsed/>
    <w:rsid w:val="000107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0107E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</Pages>
  <Words>1544</Words>
  <Characters>8803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User</cp:lastModifiedBy>
  <cp:revision>6</cp:revision>
  <cp:lastPrinted>2024-12-04T06:34:00Z</cp:lastPrinted>
  <dcterms:created xsi:type="dcterms:W3CDTF">2024-11-24T11:34:00Z</dcterms:created>
  <dcterms:modified xsi:type="dcterms:W3CDTF">2024-12-04T06:34:00Z</dcterms:modified>
</cp:coreProperties>
</file>